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4" w:rsidRDefault="00790403">
      <w:pPr>
        <w:pStyle w:val="a5"/>
        <w:ind w:left="8080"/>
        <w:jc w:val="center"/>
      </w:pPr>
      <w:r>
        <w:t>УТВЕРЖДЕН</w:t>
      </w:r>
    </w:p>
    <w:p w:rsidR="009C072D" w:rsidRDefault="007D6EE0" w:rsidP="007D6EE0">
      <w:pPr>
        <w:pStyle w:val="a5"/>
        <w:ind w:left="8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0403" w:rsidRPr="002B66B0">
        <w:rPr>
          <w:sz w:val="24"/>
          <w:szCs w:val="24"/>
        </w:rPr>
        <w:t>Управляющим советом</w:t>
      </w:r>
      <w:r>
        <w:rPr>
          <w:sz w:val="24"/>
          <w:szCs w:val="24"/>
        </w:rPr>
        <w:t xml:space="preserve"> </w:t>
      </w:r>
      <w:r w:rsidR="002B66B0" w:rsidRPr="009C072D">
        <w:rPr>
          <w:sz w:val="24"/>
          <w:szCs w:val="24"/>
        </w:rPr>
        <w:t>по муниципальной программе</w:t>
      </w:r>
      <w:r w:rsidR="00790403" w:rsidRPr="002B66B0">
        <w:rPr>
          <w:sz w:val="24"/>
          <w:szCs w:val="24"/>
        </w:rPr>
        <w:t xml:space="preserve"> 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«Развитие территории Красноярского сельского поселения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 xml:space="preserve"> Звениговского муниципального района </w:t>
      </w:r>
    </w:p>
    <w:p w:rsidR="007D6EE0" w:rsidRDefault="009C072D" w:rsidP="007D6EE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Республики Марий Эл на 2022 - 2030 годы»</w:t>
      </w:r>
    </w:p>
    <w:p w:rsidR="006C13A4" w:rsidRPr="00AE74FF" w:rsidRDefault="002B66B0" w:rsidP="007D6EE0">
      <w:pPr>
        <w:contextualSpacing/>
        <w:jc w:val="right"/>
        <w:rPr>
          <w:rFonts w:ascii="Times New Roman" w:hAnsi="Times New Roman"/>
          <w:sz w:val="28"/>
        </w:rPr>
      </w:pPr>
      <w:r w:rsidRPr="00AE74FF">
        <w:rPr>
          <w:rFonts w:ascii="Times New Roman" w:hAnsi="Times New Roman"/>
          <w:sz w:val="24"/>
          <w:szCs w:val="24"/>
        </w:rPr>
        <w:t xml:space="preserve"> </w:t>
      </w:r>
      <w:r w:rsidR="00790403" w:rsidRPr="00AE74FF">
        <w:rPr>
          <w:rFonts w:ascii="Times New Roman" w:hAnsi="Times New Roman"/>
          <w:sz w:val="24"/>
          <w:szCs w:val="24"/>
        </w:rPr>
        <w:t>(</w:t>
      </w:r>
      <w:r w:rsidR="00790403" w:rsidRPr="00476EA8">
        <w:rPr>
          <w:rFonts w:ascii="Times New Roman" w:hAnsi="Times New Roman"/>
          <w:sz w:val="24"/>
          <w:szCs w:val="24"/>
          <w:highlight w:val="yellow"/>
        </w:rPr>
        <w:t xml:space="preserve">протокол от </w:t>
      </w:r>
      <w:r w:rsidR="00342D54" w:rsidRPr="00476EA8">
        <w:rPr>
          <w:rFonts w:ascii="Times New Roman" w:hAnsi="Times New Roman"/>
          <w:sz w:val="24"/>
          <w:szCs w:val="24"/>
          <w:highlight w:val="yellow"/>
        </w:rPr>
        <w:t>«</w:t>
      </w:r>
      <w:r w:rsidR="00ED469B">
        <w:rPr>
          <w:rFonts w:ascii="Times New Roman" w:hAnsi="Times New Roman"/>
          <w:sz w:val="24"/>
          <w:szCs w:val="24"/>
          <w:highlight w:val="yellow"/>
        </w:rPr>
        <w:t>17</w:t>
      </w:r>
      <w:r w:rsidR="00342D54" w:rsidRPr="00476EA8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250DCB">
        <w:rPr>
          <w:rFonts w:ascii="Times New Roman" w:hAnsi="Times New Roman"/>
          <w:sz w:val="24"/>
          <w:szCs w:val="24"/>
          <w:highlight w:val="yellow"/>
        </w:rPr>
        <w:t>марта</w:t>
      </w:r>
      <w:r w:rsidR="009C072D" w:rsidRPr="00476EA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50DCB">
        <w:rPr>
          <w:rFonts w:ascii="Times New Roman" w:hAnsi="Times New Roman"/>
          <w:sz w:val="24"/>
          <w:szCs w:val="24"/>
          <w:highlight w:val="yellow"/>
        </w:rPr>
        <w:t>2025</w:t>
      </w:r>
      <w:r w:rsidR="00790403" w:rsidRPr="00476EA8">
        <w:rPr>
          <w:rFonts w:ascii="Times New Roman" w:hAnsi="Times New Roman"/>
          <w:sz w:val="24"/>
          <w:szCs w:val="24"/>
          <w:highlight w:val="yellow"/>
        </w:rPr>
        <w:t> г. № 1</w:t>
      </w:r>
      <w:r w:rsidR="00790403" w:rsidRPr="00AE74FF">
        <w:rPr>
          <w:rFonts w:ascii="Times New Roman" w:hAnsi="Times New Roman"/>
          <w:sz w:val="24"/>
          <w:szCs w:val="24"/>
        </w:rPr>
        <w:t>)</w:t>
      </w:r>
    </w:p>
    <w:p w:rsidR="006C13A4" w:rsidRDefault="006C13A4">
      <w:pPr>
        <w:pStyle w:val="a5"/>
        <w:tabs>
          <w:tab w:val="left" w:pos="11057"/>
          <w:tab w:val="left" w:pos="14317"/>
          <w:tab w:val="left" w:pos="14884"/>
        </w:tabs>
        <w:ind w:left="9781" w:right="-31"/>
        <w:jc w:val="center"/>
        <w:rPr>
          <w:sz w:val="30"/>
        </w:rPr>
      </w:pP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 Звениговского муниципального района Республики Марий Эл</w:t>
      </w:r>
    </w:p>
    <w:p w:rsidR="006C13A4" w:rsidRDefault="00790403" w:rsidP="00CA0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70117" w:rsidRPr="00170117">
        <w:rPr>
          <w:rFonts w:ascii="Times New Roman" w:hAnsi="Times New Roman"/>
          <w:b/>
          <w:sz w:val="28"/>
        </w:rPr>
        <w:t>Развитие территории</w:t>
      </w:r>
      <w:r w:rsidR="00F73A82">
        <w:rPr>
          <w:rFonts w:ascii="Times New Roman" w:hAnsi="Times New Roman"/>
          <w:b/>
          <w:sz w:val="28"/>
        </w:rPr>
        <w:t xml:space="preserve"> </w:t>
      </w:r>
      <w:r w:rsidR="00CA0547">
        <w:rPr>
          <w:rFonts w:ascii="Times New Roman" w:hAnsi="Times New Roman"/>
          <w:b/>
          <w:sz w:val="28"/>
        </w:rPr>
        <w:t xml:space="preserve"> </w:t>
      </w:r>
      <w:r w:rsidR="007D6EE0">
        <w:rPr>
          <w:rFonts w:ascii="Times New Roman" w:hAnsi="Times New Roman"/>
          <w:b/>
          <w:sz w:val="28"/>
        </w:rPr>
        <w:t>Красноярского сельского поселения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Звениговского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 Республики Марий Эл на 20</w:t>
      </w:r>
      <w:r w:rsidR="009C072D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- 2030 годы»</w:t>
      </w:r>
    </w:p>
    <w:p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1.Основные положения</w:t>
      </w:r>
    </w:p>
    <w:p w:rsidR="00182A06" w:rsidRDefault="00182A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8285"/>
      </w:tblGrid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Семенова Т.И.-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310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830310" w:rsidRPr="00FC4B77">
              <w:rPr>
                <w:rFonts w:ascii="Times New Roman" w:hAnsi="Times New Roman"/>
                <w:sz w:val="24"/>
                <w:szCs w:val="24"/>
              </w:rPr>
              <w:t xml:space="preserve">Звениговского муниципального района Республики Марий Эл 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Желудкин Д.В. -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Красноярской сельской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администрации Звениговского муниципального района Республики Марий Эл</w:t>
            </w:r>
          </w:p>
        </w:tc>
      </w:tr>
      <w:tr w:rsidR="00AE74FF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  <w:lang w:bidi="ru-RU"/>
              </w:rPr>
              <w:t>Участники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Красноярская сельская администрация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Звениговского муниципального района Республики Марий;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органы местного самоуправления поселения;</w:t>
            </w:r>
          </w:p>
          <w:p w:rsidR="00AE74FF" w:rsidRPr="00FC4B77" w:rsidRDefault="00AE74FF" w:rsidP="00AE7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граждане, предприятия и организации, участвующие в </w:t>
            </w:r>
            <w:proofErr w:type="spellStart"/>
            <w:r w:rsidRPr="00FC4B77">
              <w:rPr>
                <w:rFonts w:ascii="Times New Roman" w:hAnsi="Times New Roman"/>
                <w:sz w:val="24"/>
                <w:szCs w:val="24"/>
              </w:rPr>
              <w:t>софинансировании</w:t>
            </w:r>
            <w:proofErr w:type="spellEnd"/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мероприятий с привлечением внебюджетных средств (по согласованию);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органы территориального общественного самоуправления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br/>
              <w:t>(по согласованию)</w:t>
            </w:r>
          </w:p>
          <w:p w:rsidR="00AE74FF" w:rsidRPr="00FC4B77" w:rsidRDefault="00AE74FF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подрядные организации, определенные по итогам осуществления закупки в соответствии с Федеральным законом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C4B77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FC4B77">
              <w:rPr>
                <w:rFonts w:ascii="Times New Roman" w:hAnsi="Times New Roman"/>
                <w:sz w:val="24"/>
                <w:szCs w:val="24"/>
              </w:rPr>
              <w:t xml:space="preserve">. № 44-ФЗ «О контрактной системе в сфере закупок товаров, работ, услуг для обеспечения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I: 20</w:t>
            </w:r>
            <w:r w:rsidR="00AE74FF" w:rsidRPr="00FC4B77">
              <w:rPr>
                <w:rFonts w:ascii="Times New Roman" w:hAnsi="Times New Roman"/>
                <w:sz w:val="24"/>
                <w:szCs w:val="24"/>
              </w:rPr>
              <w:t>22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-2023 годы</w:t>
            </w:r>
          </w:p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II: 2024-2030 годы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4FF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02D87" w:rsidP="00367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 «К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>омфортн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и безопас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для жизни населения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48A5" w:rsidRPr="00FC4B77" w:rsidRDefault="00102D87" w:rsidP="00367E50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</w:t>
            </w:r>
            <w:r w:rsidR="003C24B2" w:rsidRPr="00FC4B77">
              <w:rPr>
                <w:rFonts w:ascii="Times New Roman" w:hAnsi="Times New Roman"/>
                <w:sz w:val="24"/>
                <w:szCs w:val="24"/>
              </w:rPr>
              <w:t>Сохранение населения, здоровье и благополучие людей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 Реализация проектов и программ развития территорий поселения, основанных на местных инициативах»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"Формирование современной городской среды»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"Комплексное развитие сельских территорий»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«Безопасность жизнедеятельности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 Благоустройство территорий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"Обеспечение 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Красноярской сельской администрации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"Развитие жилищной и коммунальной инфраструктуры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2F44E2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8. Комплекс процессных мероприятий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«Развитие на территории Красноярского сельского поселения Звениговского муниципального района Республики Марий Эл  физической культуры и массового спорта»</w:t>
            </w:r>
          </w:p>
          <w:p w:rsidR="00410B26" w:rsidRPr="00FC4B77" w:rsidRDefault="00410B26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мероприятия 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мер п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о противодействию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коррупции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260EB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осуществление мероприятий по профилактике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правонарушений на территории поселения и работе с детьми и молодежью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EB53F5" w:rsidP="00D2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35864,1</w:t>
            </w:r>
            <w:r w:rsidR="00BF1733"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1431E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E3CD1" w:rsidP="00BC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№ 474 от 21.07.2020 года «О национальных целях развития Российской Федерации на период до 2030 года»</w:t>
            </w:r>
          </w:p>
        </w:tc>
      </w:tr>
    </w:tbl>
    <w:p w:rsidR="00CA5F0D" w:rsidRPr="00FC4B77" w:rsidRDefault="00CA5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962" w:rsidRPr="00FC4B77" w:rsidRDefault="001B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6B0" w:rsidRPr="00FC4B77" w:rsidRDefault="002B6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6C13A4" w:rsidRPr="00FC4B77" w:rsidRDefault="006C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9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992"/>
        <w:gridCol w:w="851"/>
        <w:gridCol w:w="993"/>
        <w:gridCol w:w="680"/>
        <w:gridCol w:w="624"/>
        <w:gridCol w:w="680"/>
        <w:gridCol w:w="2268"/>
        <w:gridCol w:w="2126"/>
        <w:gridCol w:w="2410"/>
        <w:gridCol w:w="1418"/>
      </w:tblGrid>
      <w:tr w:rsidR="0049140E" w:rsidRPr="00FC4B77" w:rsidTr="00FC4B7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C4B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B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4B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hyperlink w:anchor="Par519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7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FC4B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hyperlink w:anchor="Par520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hyperlink w:anchor="Par521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B7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  <w:hyperlink w:anchor="Par522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ar523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hyperlink w:anchor="Par524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49140E" w:rsidRPr="00FC4B77" w:rsidTr="00FC4B7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40E" w:rsidRPr="00FC4B77" w:rsidTr="00FC4B77"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комфорта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 поселения</w:t>
            </w: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49140E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 о предоставлении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муниципальной программы</w:t>
            </w:r>
            <w:r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городской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Красноярская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</w:t>
            </w:r>
            <w:proofErr w:type="spell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участие в решении вопросов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возрасте от 14 лет,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170CF2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 предоставлении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 программы</w:t>
            </w:r>
            <w:r w:rsidR="0049140E"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городской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9140E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</w:t>
            </w:r>
            <w:proofErr w:type="spell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</w:tbl>
    <w:p w:rsidR="004D6CFC" w:rsidRPr="00FC4B77" w:rsidRDefault="004D6CFC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C4B77" w:rsidRDefault="00FC4B77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C4B77" w:rsidRPr="00FC4B77" w:rsidRDefault="00FC4B77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D6CFC" w:rsidRPr="00FC4B77" w:rsidRDefault="004D6CFC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lastRenderedPageBreak/>
        <w:t>3.Структура</w:t>
      </w:r>
      <w:r w:rsidRPr="00FC4B77">
        <w:rPr>
          <w:rFonts w:ascii="Times New Roman" w:hAnsi="Times New Roman"/>
          <w:b/>
          <w:color w:val="auto"/>
          <w:spacing w:val="-1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муниципальной</w:t>
      </w:r>
      <w:r w:rsidRPr="00FC4B77">
        <w:rPr>
          <w:rFonts w:ascii="Times New Roman" w:hAnsi="Times New Roman"/>
          <w:b/>
          <w:color w:val="auto"/>
          <w:spacing w:val="3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программы</w:t>
      </w:r>
    </w:p>
    <w:p w:rsidR="004D6CFC" w:rsidRPr="00FC4B77" w:rsidRDefault="004D6CFC" w:rsidP="004D6CFC">
      <w:pPr>
        <w:pStyle w:val="a5"/>
        <w:spacing w:before="92"/>
        <w:rPr>
          <w:sz w:val="24"/>
          <w:szCs w:val="24"/>
        </w:rPr>
      </w:pPr>
    </w:p>
    <w:tbl>
      <w:tblPr>
        <w:tblW w:w="1499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497"/>
        <w:gridCol w:w="4818"/>
        <w:gridCol w:w="3688"/>
      </w:tblGrid>
      <w:tr w:rsidR="004D6CFC" w:rsidRPr="00FC4B77" w:rsidTr="00FC4B77">
        <w:trPr>
          <w:trHeight w:val="558"/>
        </w:trPr>
        <w:tc>
          <w:tcPr>
            <w:tcW w:w="993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8" w:right="234" w:firstLine="6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  <w:proofErr w:type="spellStart"/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7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915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структурного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2" w:right="95" w:hanging="38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Краткое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ожидаемых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эффектов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68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739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показателями</w:t>
            </w:r>
          </w:p>
        </w:tc>
      </w:tr>
      <w:tr w:rsidR="004D6CFC" w:rsidRPr="00FC4B77" w:rsidTr="00FC4B77">
        <w:trPr>
          <w:trHeight w:val="283"/>
        </w:trPr>
        <w:tc>
          <w:tcPr>
            <w:tcW w:w="993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436"/>
        </w:trPr>
        <w:tc>
          <w:tcPr>
            <w:tcW w:w="993" w:type="dxa"/>
          </w:tcPr>
          <w:p w:rsidR="004D6CFC" w:rsidRPr="00FC4B77" w:rsidRDefault="004D6CFC" w:rsidP="007E27B6">
            <w:pPr>
              <w:spacing w:before="79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20764">
            <w:pPr>
              <w:spacing w:before="79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438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spacing w:before="22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before="80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среды»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Марий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Эл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3302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5497" w:type="dxa"/>
          </w:tcPr>
          <w:p w:rsidR="004D6CFC" w:rsidRPr="00FC4B77" w:rsidRDefault="004D6CFC" w:rsidP="00720764">
            <w:pPr>
              <w:tabs>
                <w:tab w:val="left" w:pos="3162"/>
              </w:tabs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Реализованы мероприяти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я по благоустройству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  и иные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предусмотренные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муниципальными программами формирования современной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Увеличено количес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тво благоустроенных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территорий, сформирован индекс качества городской среды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spacing w:before="137"/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ind w:left="109" w:right="95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 вовлечение граждан в реализацию федерального проекта «Формирование комфортной городской среды»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Создан механизм прямого участия граждан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формировании комфортной городской среды, увеличена доля граждан, принимающих участие в решении вопросов развития городской среды до 30 процентов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 2024 году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76" w:lineRule="exac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5139" w:hanging="46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931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27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before="1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 внимания граждан к вопросам благоустройства территорий и формирования комфортной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tabs>
                <w:tab w:val="left" w:pos="2196"/>
                <w:tab w:val="left" w:pos="4463"/>
              </w:tabs>
              <w:spacing w:line="276" w:lineRule="exact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 к вопросам благоустройства территорий и формирования комфортной городской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среды путем информирования населения о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 территорий и возможности их участия в данных мероприятиях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137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1655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275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7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109" w:right="95" w:firstLine="2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proofErr w:type="gramStart"/>
            <w:r w:rsidRPr="00FC4B77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реализацией проектов благоустройства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Обеспечена работа рабочей группы (общественной комиссии) по вопросам реализации</w:t>
            </w:r>
            <w:r w:rsidRPr="00FC4B77">
              <w:rPr>
                <w:rFonts w:ascii="Times New Roman" w:hAnsi="Times New Roman"/>
                <w:spacing w:val="60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FC4B77">
              <w:rPr>
                <w:rFonts w:ascii="Times New Roman" w:hAnsi="Times New Roman"/>
                <w:spacing w:val="62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среды» на территории Республики Марий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Эл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spacing w:line="270" w:lineRule="atLeas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275"/>
        </w:trPr>
        <w:tc>
          <w:tcPr>
            <w:tcW w:w="993" w:type="dxa"/>
          </w:tcPr>
          <w:p w:rsidR="004D6CFC" w:rsidRPr="00FC4B77" w:rsidRDefault="004D6CFC" w:rsidP="007E27B6">
            <w:pPr>
              <w:spacing w:line="256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56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56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56" w:lineRule="exact"/>
              <w:ind w:right="13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4566" w:hanging="3444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«Обеспечена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ответственным исполнителем муниципальной программы»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</w:tcPr>
          <w:p w:rsidR="004D6CFC" w:rsidRPr="00FC4B77" w:rsidRDefault="004D6CFC" w:rsidP="007E27B6">
            <w:pPr>
              <w:spacing w:before="275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1.3.1.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275"/>
              <w:ind w:right="13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</w:tbl>
    <w:p w:rsidR="004D6CFC" w:rsidRPr="00FC4B77" w:rsidRDefault="004D6CFC" w:rsidP="00FC4B77">
      <w:pPr>
        <w:pStyle w:val="af3"/>
        <w:spacing w:after="0" w:line="240" w:lineRule="auto"/>
        <w:ind w:left="366"/>
        <w:rPr>
          <w:rFonts w:ascii="Times New Roman" w:hAnsi="Times New Roman"/>
          <w:b/>
          <w:sz w:val="24"/>
          <w:szCs w:val="24"/>
        </w:rPr>
      </w:pPr>
    </w:p>
    <w:p w:rsidR="00FC4B77" w:rsidRDefault="00FC4B77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</w:p>
    <w:p w:rsidR="00FC4B77" w:rsidRDefault="00FC4B77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W w:w="5000" w:type="pct"/>
        <w:tblLook w:val="04A0"/>
      </w:tblPr>
      <w:tblGrid>
        <w:gridCol w:w="7594"/>
        <w:gridCol w:w="1245"/>
        <w:gridCol w:w="1275"/>
        <w:gridCol w:w="1245"/>
        <w:gridCol w:w="1366"/>
        <w:gridCol w:w="2061"/>
      </w:tblGrid>
      <w:tr w:rsidR="00476EA8" w:rsidRPr="00FC4B77" w:rsidTr="00476EA8">
        <w:trPr>
          <w:trHeight w:val="465"/>
        </w:trPr>
        <w:tc>
          <w:tcPr>
            <w:tcW w:w="25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243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76EA8" w:rsidRPr="00FC4B77" w:rsidTr="00476EA8">
        <w:trPr>
          <w:trHeight w:val="315"/>
        </w:trPr>
        <w:tc>
          <w:tcPr>
            <w:tcW w:w="25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76EA8" w:rsidRPr="00FC4B77" w:rsidTr="00476EA8">
        <w:trPr>
          <w:trHeight w:val="27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EA8" w:rsidRPr="00FC4B77" w:rsidTr="000916DD">
        <w:trPr>
          <w:trHeight w:val="591"/>
        </w:trPr>
        <w:tc>
          <w:tcPr>
            <w:tcW w:w="25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2022-2030 гг.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13452,1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9775,0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6168,8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6468,2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2F014E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F014E">
              <w:rPr>
                <w:rFonts w:ascii="Times New Roman" w:hAnsi="Times New Roman"/>
                <w:b/>
                <w:sz w:val="24"/>
                <w:szCs w:val="24"/>
              </w:rPr>
              <w:t>35864,1</w:t>
            </w:r>
          </w:p>
        </w:tc>
      </w:tr>
      <w:tr w:rsidR="00476EA8" w:rsidRPr="00FC4B77" w:rsidTr="000916DD">
        <w:trPr>
          <w:trHeight w:val="67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B77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0C13" w:rsidRPr="00FC4B77" w:rsidTr="000916DD">
        <w:trPr>
          <w:trHeight w:val="42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67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6468,2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35864,1</w:t>
            </w:r>
          </w:p>
        </w:tc>
      </w:tr>
      <w:tr w:rsidR="00FF0C13" w:rsidRPr="00FC4B77" w:rsidTr="000916DD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 программ развития территорий поселения, основанных на местных инициативах"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2329,1</w:t>
            </w:r>
          </w:p>
        </w:tc>
      </w:tr>
      <w:tr w:rsidR="00FF0C13" w:rsidRPr="00FC4B77" w:rsidTr="000916DD">
        <w:trPr>
          <w:trHeight w:val="473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69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2329,1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2329,1</w:t>
            </w:r>
          </w:p>
        </w:tc>
      </w:tr>
      <w:tr w:rsidR="00FF0C13" w:rsidRPr="00FC4B77" w:rsidTr="000916DD">
        <w:trPr>
          <w:trHeight w:val="42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tabs>
                <w:tab w:val="left" w:pos="450"/>
                <w:tab w:val="center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"Формирование современной городской среды"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4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505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380"/>
        </w:trPr>
        <w:tc>
          <w:tcPr>
            <w:tcW w:w="25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"Комплексное развитие сельских территорий"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39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3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«Безопасность жизнедеятельности Красноярского сельского поселения Звениговского муниципального района Республики Марий Эл»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6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мплекс процессных мероприятий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территорий Красноярского сельского поселения Звениговского муниципального района Республики Марий Эл",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31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6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"Обеспечение деятельности Красноярской сельской администрации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46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"Развитие жилищной и коммунальной инфраструктуры Красноярского сельского поселения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на территории Красноярского сельского поселения Звениговского муниципального района Республики Марий Эл физической культуры и массового спорта»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Отдельные мероприятия "Осуществление мер по </w:t>
            </w:r>
            <w:proofErr w:type="gramStart"/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противодействии</w:t>
            </w:r>
            <w:proofErr w:type="gramEnd"/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коррупции"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7E27B6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16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осуществление мероприятий по профилактике правонарушений на территории поселения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работе с детьми и молодежью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C13A4" w:rsidRPr="00FC4B77" w:rsidRDefault="006C13A4" w:rsidP="009963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C13A4" w:rsidRPr="00FC4B77" w:rsidSect="00FC4B77">
      <w:headerReference w:type="default" r:id="rId8"/>
      <w:pgSz w:w="16838" w:h="11906" w:orient="landscape"/>
      <w:pgMar w:top="142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BC" w:rsidRDefault="00C92FBC" w:rsidP="006C13A4">
      <w:pPr>
        <w:spacing w:after="0" w:line="240" w:lineRule="auto"/>
      </w:pPr>
      <w:r>
        <w:separator/>
      </w:r>
    </w:p>
  </w:endnote>
  <w:endnote w:type="continuationSeparator" w:id="0">
    <w:p w:rsidR="00C92FBC" w:rsidRDefault="00C92FBC" w:rsidP="006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BC" w:rsidRDefault="00C92FBC" w:rsidP="006C13A4">
      <w:pPr>
        <w:spacing w:after="0" w:line="240" w:lineRule="auto"/>
      </w:pPr>
      <w:r>
        <w:separator/>
      </w:r>
    </w:p>
  </w:footnote>
  <w:footnote w:type="continuationSeparator" w:id="0">
    <w:p w:rsidR="00C92FBC" w:rsidRDefault="00C92FBC" w:rsidP="006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B6" w:rsidRDefault="003E7BB3">
    <w:pPr>
      <w:framePr w:wrap="around" w:vAnchor="text" w:hAnchor="margin" w:y="1"/>
    </w:pPr>
    <w:fldSimple w:instr="PAGE ">
      <w:r w:rsidR="00E25829">
        <w:rPr>
          <w:noProof/>
        </w:rPr>
        <w:t>1</w:t>
      </w:r>
    </w:fldSimple>
  </w:p>
  <w:p w:rsidR="007E27B6" w:rsidRDefault="007E27B6" w:rsidP="00FC4B77">
    <w:pPr>
      <w:pStyle w:val="af0"/>
      <w:tabs>
        <w:tab w:val="clear" w:pos="4677"/>
        <w:tab w:val="clear" w:pos="9355"/>
        <w:tab w:val="left" w:pos="1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A4"/>
    <w:rsid w:val="00004705"/>
    <w:rsid w:val="00004D60"/>
    <w:rsid w:val="00006F5C"/>
    <w:rsid w:val="00017FAC"/>
    <w:rsid w:val="00030E77"/>
    <w:rsid w:val="00030E86"/>
    <w:rsid w:val="000352B6"/>
    <w:rsid w:val="00051692"/>
    <w:rsid w:val="00062059"/>
    <w:rsid w:val="00077FEB"/>
    <w:rsid w:val="000916DD"/>
    <w:rsid w:val="000D0C90"/>
    <w:rsid w:val="000D79CC"/>
    <w:rsid w:val="000E367F"/>
    <w:rsid w:val="00102D87"/>
    <w:rsid w:val="00122A87"/>
    <w:rsid w:val="00122DF9"/>
    <w:rsid w:val="00135667"/>
    <w:rsid w:val="001457A0"/>
    <w:rsid w:val="00170117"/>
    <w:rsid w:val="00170CF2"/>
    <w:rsid w:val="00172729"/>
    <w:rsid w:val="00173343"/>
    <w:rsid w:val="0017600A"/>
    <w:rsid w:val="00182A06"/>
    <w:rsid w:val="001A404A"/>
    <w:rsid w:val="001B004B"/>
    <w:rsid w:val="001B0962"/>
    <w:rsid w:val="001B74D7"/>
    <w:rsid w:val="001C011D"/>
    <w:rsid w:val="001C7E69"/>
    <w:rsid w:val="001D1E61"/>
    <w:rsid w:val="001E3CD1"/>
    <w:rsid w:val="001F2BD7"/>
    <w:rsid w:val="001F649B"/>
    <w:rsid w:val="00223CEE"/>
    <w:rsid w:val="00236E4E"/>
    <w:rsid w:val="002372F2"/>
    <w:rsid w:val="00250DCB"/>
    <w:rsid w:val="002607DB"/>
    <w:rsid w:val="0026626D"/>
    <w:rsid w:val="00271DB9"/>
    <w:rsid w:val="00282558"/>
    <w:rsid w:val="0028468B"/>
    <w:rsid w:val="002973E2"/>
    <w:rsid w:val="002B09A6"/>
    <w:rsid w:val="002B66B0"/>
    <w:rsid w:val="002D0A9C"/>
    <w:rsid w:val="002D5799"/>
    <w:rsid w:val="002F014E"/>
    <w:rsid w:val="002F44E2"/>
    <w:rsid w:val="003152C5"/>
    <w:rsid w:val="0032043D"/>
    <w:rsid w:val="003316C1"/>
    <w:rsid w:val="0034279F"/>
    <w:rsid w:val="00342D54"/>
    <w:rsid w:val="00367E50"/>
    <w:rsid w:val="00385310"/>
    <w:rsid w:val="003A0974"/>
    <w:rsid w:val="003A4147"/>
    <w:rsid w:val="003B66BD"/>
    <w:rsid w:val="003C12AB"/>
    <w:rsid w:val="003C24B2"/>
    <w:rsid w:val="003C5051"/>
    <w:rsid w:val="003D1B39"/>
    <w:rsid w:val="003D43E7"/>
    <w:rsid w:val="003E3ED3"/>
    <w:rsid w:val="003E7BB3"/>
    <w:rsid w:val="003F0E8C"/>
    <w:rsid w:val="00401E96"/>
    <w:rsid w:val="00410B26"/>
    <w:rsid w:val="00423A6D"/>
    <w:rsid w:val="00423E8E"/>
    <w:rsid w:val="00437862"/>
    <w:rsid w:val="0046009B"/>
    <w:rsid w:val="004766A1"/>
    <w:rsid w:val="00476EA8"/>
    <w:rsid w:val="00486C53"/>
    <w:rsid w:val="0049140E"/>
    <w:rsid w:val="00492A39"/>
    <w:rsid w:val="00497710"/>
    <w:rsid w:val="004A2126"/>
    <w:rsid w:val="004D07DD"/>
    <w:rsid w:val="004D26C1"/>
    <w:rsid w:val="004D2DD1"/>
    <w:rsid w:val="004D5325"/>
    <w:rsid w:val="004D6CFC"/>
    <w:rsid w:val="004E055E"/>
    <w:rsid w:val="004E60B3"/>
    <w:rsid w:val="004E635E"/>
    <w:rsid w:val="004F06FA"/>
    <w:rsid w:val="004F2975"/>
    <w:rsid w:val="005035A9"/>
    <w:rsid w:val="00514DBD"/>
    <w:rsid w:val="005315FE"/>
    <w:rsid w:val="00532591"/>
    <w:rsid w:val="00565453"/>
    <w:rsid w:val="00565C62"/>
    <w:rsid w:val="00586221"/>
    <w:rsid w:val="005978B2"/>
    <w:rsid w:val="005C44E1"/>
    <w:rsid w:val="005D0BF6"/>
    <w:rsid w:val="005F3BE5"/>
    <w:rsid w:val="00601085"/>
    <w:rsid w:val="00603F2F"/>
    <w:rsid w:val="006109CB"/>
    <w:rsid w:val="006135EF"/>
    <w:rsid w:val="006155EA"/>
    <w:rsid w:val="00657584"/>
    <w:rsid w:val="00661CFE"/>
    <w:rsid w:val="00694A86"/>
    <w:rsid w:val="006A482F"/>
    <w:rsid w:val="006C13A4"/>
    <w:rsid w:val="006D4961"/>
    <w:rsid w:val="006D799E"/>
    <w:rsid w:val="006F1A85"/>
    <w:rsid w:val="006F75BA"/>
    <w:rsid w:val="007053A1"/>
    <w:rsid w:val="0071170B"/>
    <w:rsid w:val="00714BBA"/>
    <w:rsid w:val="00720764"/>
    <w:rsid w:val="00733E8A"/>
    <w:rsid w:val="0076144A"/>
    <w:rsid w:val="00763D92"/>
    <w:rsid w:val="00784A1D"/>
    <w:rsid w:val="0078587F"/>
    <w:rsid w:val="00785D19"/>
    <w:rsid w:val="00790403"/>
    <w:rsid w:val="007B23A7"/>
    <w:rsid w:val="007C3D40"/>
    <w:rsid w:val="007C5746"/>
    <w:rsid w:val="007D2E72"/>
    <w:rsid w:val="007D6EE0"/>
    <w:rsid w:val="007E27B6"/>
    <w:rsid w:val="00814862"/>
    <w:rsid w:val="00830310"/>
    <w:rsid w:val="00840606"/>
    <w:rsid w:val="00844B96"/>
    <w:rsid w:val="00874F13"/>
    <w:rsid w:val="00875328"/>
    <w:rsid w:val="008850D6"/>
    <w:rsid w:val="00885A3B"/>
    <w:rsid w:val="00886DF4"/>
    <w:rsid w:val="0089356A"/>
    <w:rsid w:val="00896D4D"/>
    <w:rsid w:val="008A7E6E"/>
    <w:rsid w:val="008B4946"/>
    <w:rsid w:val="008B769E"/>
    <w:rsid w:val="008E4035"/>
    <w:rsid w:val="009058A5"/>
    <w:rsid w:val="00914FC0"/>
    <w:rsid w:val="00915150"/>
    <w:rsid w:val="00917E19"/>
    <w:rsid w:val="0092240D"/>
    <w:rsid w:val="009537E6"/>
    <w:rsid w:val="00965D59"/>
    <w:rsid w:val="00967FE8"/>
    <w:rsid w:val="00973642"/>
    <w:rsid w:val="00981096"/>
    <w:rsid w:val="009963B1"/>
    <w:rsid w:val="009B3A20"/>
    <w:rsid w:val="009C056E"/>
    <w:rsid w:val="009C072D"/>
    <w:rsid w:val="009F568B"/>
    <w:rsid w:val="00A27988"/>
    <w:rsid w:val="00A33626"/>
    <w:rsid w:val="00A512FF"/>
    <w:rsid w:val="00A53B37"/>
    <w:rsid w:val="00A63E48"/>
    <w:rsid w:val="00A74ABE"/>
    <w:rsid w:val="00A766EB"/>
    <w:rsid w:val="00A94F9A"/>
    <w:rsid w:val="00AB0BC9"/>
    <w:rsid w:val="00AD0042"/>
    <w:rsid w:val="00AD6325"/>
    <w:rsid w:val="00AE74FF"/>
    <w:rsid w:val="00AF2679"/>
    <w:rsid w:val="00B148F0"/>
    <w:rsid w:val="00B56573"/>
    <w:rsid w:val="00B91D9F"/>
    <w:rsid w:val="00BB237C"/>
    <w:rsid w:val="00BB420D"/>
    <w:rsid w:val="00BC02E3"/>
    <w:rsid w:val="00BE0F49"/>
    <w:rsid w:val="00BF1733"/>
    <w:rsid w:val="00BF1F23"/>
    <w:rsid w:val="00C038F4"/>
    <w:rsid w:val="00C04054"/>
    <w:rsid w:val="00C104BE"/>
    <w:rsid w:val="00C23C34"/>
    <w:rsid w:val="00C260EB"/>
    <w:rsid w:val="00C530EC"/>
    <w:rsid w:val="00C71C5C"/>
    <w:rsid w:val="00C92FBC"/>
    <w:rsid w:val="00CA0547"/>
    <w:rsid w:val="00CA5F0D"/>
    <w:rsid w:val="00CD5C2E"/>
    <w:rsid w:val="00CE0DB9"/>
    <w:rsid w:val="00CF51AF"/>
    <w:rsid w:val="00D1406E"/>
    <w:rsid w:val="00D1431E"/>
    <w:rsid w:val="00D15A29"/>
    <w:rsid w:val="00D20959"/>
    <w:rsid w:val="00D27068"/>
    <w:rsid w:val="00D5420D"/>
    <w:rsid w:val="00D552A6"/>
    <w:rsid w:val="00D66104"/>
    <w:rsid w:val="00D71717"/>
    <w:rsid w:val="00D727F2"/>
    <w:rsid w:val="00D74F47"/>
    <w:rsid w:val="00D86F1A"/>
    <w:rsid w:val="00D97684"/>
    <w:rsid w:val="00DB2F54"/>
    <w:rsid w:val="00DB5D0F"/>
    <w:rsid w:val="00DE518F"/>
    <w:rsid w:val="00DF6028"/>
    <w:rsid w:val="00E04BC3"/>
    <w:rsid w:val="00E056D7"/>
    <w:rsid w:val="00E10192"/>
    <w:rsid w:val="00E12162"/>
    <w:rsid w:val="00E25829"/>
    <w:rsid w:val="00E25FF0"/>
    <w:rsid w:val="00E26D95"/>
    <w:rsid w:val="00E348A5"/>
    <w:rsid w:val="00E5722E"/>
    <w:rsid w:val="00E6339E"/>
    <w:rsid w:val="00E64AA9"/>
    <w:rsid w:val="00E65E17"/>
    <w:rsid w:val="00E73B04"/>
    <w:rsid w:val="00EB0D66"/>
    <w:rsid w:val="00EB53F5"/>
    <w:rsid w:val="00ED469B"/>
    <w:rsid w:val="00EE2D58"/>
    <w:rsid w:val="00F0364D"/>
    <w:rsid w:val="00F07F2C"/>
    <w:rsid w:val="00F50DB5"/>
    <w:rsid w:val="00F72C7C"/>
    <w:rsid w:val="00F73A82"/>
    <w:rsid w:val="00F8168E"/>
    <w:rsid w:val="00F92C20"/>
    <w:rsid w:val="00F94290"/>
    <w:rsid w:val="00FB54DC"/>
    <w:rsid w:val="00FB5CED"/>
    <w:rsid w:val="00FC4A0F"/>
    <w:rsid w:val="00FC4B77"/>
    <w:rsid w:val="00FD1051"/>
    <w:rsid w:val="00FD7BF8"/>
    <w:rsid w:val="00FE0401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6C13A4"/>
    <w:pPr>
      <w:widowControl w:val="0"/>
      <w:spacing w:before="89" w:after="0" w:line="240" w:lineRule="auto"/>
      <w:ind w:left="405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6C13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13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13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13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13A4"/>
    <w:rPr>
      <w:sz w:val="22"/>
    </w:rPr>
  </w:style>
  <w:style w:type="paragraph" w:styleId="21">
    <w:name w:val="toc 2"/>
    <w:next w:val="a"/>
    <w:link w:val="22"/>
    <w:uiPriority w:val="39"/>
    <w:rsid w:val="006C13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13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13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13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13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13A4"/>
    <w:rPr>
      <w:rFonts w:ascii="XO Thames" w:hAnsi="XO Thames"/>
      <w:sz w:val="28"/>
    </w:rPr>
  </w:style>
  <w:style w:type="paragraph" w:styleId="a3">
    <w:name w:val="footer"/>
    <w:basedOn w:val="a"/>
    <w:link w:val="a4"/>
    <w:rsid w:val="006C1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sid w:val="006C13A4"/>
    <w:rPr>
      <w:sz w:val="22"/>
    </w:rPr>
  </w:style>
  <w:style w:type="paragraph" w:styleId="7">
    <w:name w:val="toc 7"/>
    <w:next w:val="a"/>
    <w:link w:val="70"/>
    <w:uiPriority w:val="39"/>
    <w:rsid w:val="006C13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13A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13A4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14"/>
    <w:rsid w:val="006C13A4"/>
    <w:rPr>
      <w:vertAlign w:val="superscript"/>
    </w:rPr>
  </w:style>
  <w:style w:type="character" w:customStyle="1" w:styleId="14">
    <w:name w:val="Знак сноски1"/>
    <w:basedOn w:val="15"/>
    <w:link w:val="12"/>
    <w:rsid w:val="006C13A4"/>
    <w:rPr>
      <w:vertAlign w:val="superscript"/>
    </w:rPr>
  </w:style>
  <w:style w:type="paragraph" w:customStyle="1" w:styleId="13">
    <w:name w:val="Основной шрифт абзаца1"/>
    <w:link w:val="15"/>
    <w:rsid w:val="006C13A4"/>
  </w:style>
  <w:style w:type="character" w:customStyle="1" w:styleId="15">
    <w:name w:val="Основной шрифт абзаца1"/>
    <w:link w:val="13"/>
    <w:rsid w:val="006C13A4"/>
  </w:style>
  <w:style w:type="paragraph" w:styleId="a5">
    <w:name w:val="Body Text"/>
    <w:basedOn w:val="a"/>
    <w:link w:val="a6"/>
    <w:rsid w:val="006C13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1"/>
    <w:link w:val="a5"/>
    <w:rsid w:val="006C13A4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6C13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13A4"/>
    <w:rPr>
      <w:rFonts w:ascii="XO Thames" w:hAnsi="XO Thames"/>
      <w:sz w:val="28"/>
    </w:rPr>
  </w:style>
  <w:style w:type="paragraph" w:customStyle="1" w:styleId="a7">
    <w:name w:val="Привязка сноски"/>
    <w:link w:val="a8"/>
    <w:rsid w:val="006C13A4"/>
    <w:rPr>
      <w:vertAlign w:val="superscript"/>
    </w:rPr>
  </w:style>
  <w:style w:type="character" w:customStyle="1" w:styleId="a8">
    <w:name w:val="Привязка сноски"/>
    <w:link w:val="a7"/>
    <w:rsid w:val="006C13A4"/>
    <w:rPr>
      <w:vertAlign w:val="superscript"/>
    </w:rPr>
  </w:style>
  <w:style w:type="character" w:customStyle="1" w:styleId="50">
    <w:name w:val="Заголовок 5 Знак"/>
    <w:link w:val="5"/>
    <w:rsid w:val="006C13A4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6C13A4"/>
    <w:rPr>
      <w:sz w:val="22"/>
    </w:rPr>
  </w:style>
  <w:style w:type="character" w:customStyle="1" w:styleId="17">
    <w:name w:val="Обычный1"/>
    <w:link w:val="16"/>
    <w:rsid w:val="006C13A4"/>
    <w:rPr>
      <w:sz w:val="22"/>
    </w:rPr>
  </w:style>
  <w:style w:type="character" w:customStyle="1" w:styleId="10">
    <w:name w:val="Заголовок 1 Знак"/>
    <w:basedOn w:val="11"/>
    <w:link w:val="1"/>
    <w:rsid w:val="006C13A4"/>
    <w:rPr>
      <w:rFonts w:ascii="Times New Roman" w:hAnsi="Times New Roman"/>
      <w:b/>
      <w:sz w:val="28"/>
    </w:rPr>
  </w:style>
  <w:style w:type="paragraph" w:customStyle="1" w:styleId="18">
    <w:name w:val="Гиперссылка1"/>
    <w:link w:val="a9"/>
    <w:rsid w:val="006C13A4"/>
    <w:rPr>
      <w:color w:val="0000FF"/>
      <w:u w:val="single"/>
    </w:rPr>
  </w:style>
  <w:style w:type="character" w:styleId="a9">
    <w:name w:val="Hyperlink"/>
    <w:link w:val="18"/>
    <w:rsid w:val="006C13A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13A4"/>
    <w:pPr>
      <w:widowControl w:val="0"/>
      <w:spacing w:after="40" w:line="240" w:lineRule="auto"/>
    </w:pPr>
    <w:rPr>
      <w:rFonts w:ascii="Times New Roman" w:hAnsi="Times New Roman"/>
      <w:sz w:val="18"/>
    </w:rPr>
  </w:style>
  <w:style w:type="character" w:customStyle="1" w:styleId="Footnote0">
    <w:name w:val="Footnote"/>
    <w:basedOn w:val="11"/>
    <w:link w:val="Footnote"/>
    <w:rsid w:val="006C13A4"/>
    <w:rPr>
      <w:rFonts w:ascii="Times New Roman" w:hAnsi="Times New Roman"/>
      <w:sz w:val="18"/>
    </w:rPr>
  </w:style>
  <w:style w:type="paragraph" w:styleId="19">
    <w:name w:val="toc 1"/>
    <w:next w:val="a"/>
    <w:link w:val="1a"/>
    <w:uiPriority w:val="39"/>
    <w:rsid w:val="006C13A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C13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13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13A4"/>
    <w:rPr>
      <w:rFonts w:ascii="XO Thames" w:hAnsi="XO Thames"/>
    </w:rPr>
  </w:style>
  <w:style w:type="paragraph" w:styleId="9">
    <w:name w:val="toc 9"/>
    <w:next w:val="a"/>
    <w:link w:val="90"/>
    <w:uiPriority w:val="39"/>
    <w:rsid w:val="006C13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13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13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13A4"/>
    <w:rPr>
      <w:rFonts w:ascii="XO Thames" w:hAnsi="XO Thames"/>
      <w:sz w:val="28"/>
    </w:rPr>
  </w:style>
  <w:style w:type="paragraph" w:customStyle="1" w:styleId="aa">
    <w:name w:val="Символ сноски"/>
    <w:link w:val="ab"/>
    <w:rsid w:val="006C13A4"/>
  </w:style>
  <w:style w:type="character" w:customStyle="1" w:styleId="ab">
    <w:name w:val="Символ сноски"/>
    <w:link w:val="aa"/>
    <w:rsid w:val="006C13A4"/>
  </w:style>
  <w:style w:type="paragraph" w:styleId="51">
    <w:name w:val="toc 5"/>
    <w:next w:val="a"/>
    <w:link w:val="52"/>
    <w:uiPriority w:val="39"/>
    <w:rsid w:val="006C13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13A4"/>
    <w:rPr>
      <w:rFonts w:ascii="XO Thames" w:hAnsi="XO Thames"/>
      <w:sz w:val="28"/>
    </w:rPr>
  </w:style>
  <w:style w:type="paragraph" w:customStyle="1" w:styleId="23">
    <w:name w:val="Основной шрифт абзаца2"/>
    <w:rsid w:val="006C13A4"/>
  </w:style>
  <w:style w:type="paragraph" w:styleId="ac">
    <w:name w:val="Subtitle"/>
    <w:next w:val="a"/>
    <w:link w:val="ad"/>
    <w:uiPriority w:val="11"/>
    <w:qFormat/>
    <w:rsid w:val="006C13A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C13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C13A4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6C13A4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rsid w:val="006C13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C13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13A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sid w:val="006C13A4"/>
    <w:rPr>
      <w:color w:val="0000FF"/>
      <w:u w:val="single"/>
    </w:rPr>
  </w:style>
  <w:style w:type="character" w:customStyle="1" w:styleId="1c">
    <w:name w:val="Гиперссылка1"/>
    <w:link w:val="1b"/>
    <w:rsid w:val="006C13A4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C13A4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6C13A4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6C13A4"/>
    <w:rPr>
      <w:rFonts w:ascii="XO Thames" w:hAnsi="XO Thames"/>
      <w:b/>
      <w:sz w:val="28"/>
    </w:rPr>
  </w:style>
  <w:style w:type="paragraph" w:styleId="af0">
    <w:name w:val="header"/>
    <w:basedOn w:val="a"/>
    <w:link w:val="af1"/>
    <w:rsid w:val="006C1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sid w:val="006C13A4"/>
    <w:rPr>
      <w:sz w:val="22"/>
    </w:rPr>
  </w:style>
  <w:style w:type="table" w:styleId="af2">
    <w:name w:val="Table Grid"/>
    <w:basedOn w:val="a1"/>
    <w:rsid w:val="006C1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C13A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102D87"/>
    <w:pPr>
      <w:ind w:left="720"/>
      <w:contextualSpacing/>
    </w:pPr>
  </w:style>
  <w:style w:type="character" w:customStyle="1" w:styleId="275pt">
    <w:name w:val="Основной текст (2) + 7;5 pt"/>
    <w:basedOn w:val="a0"/>
    <w:rsid w:val="003A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2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B0"/>
    <w:rPr>
      <w:rFonts w:ascii="Tahoma" w:hAnsi="Tahoma" w:cs="Tahoma"/>
      <w:sz w:val="16"/>
      <w:szCs w:val="16"/>
    </w:rPr>
  </w:style>
  <w:style w:type="character" w:customStyle="1" w:styleId="ConsPlusNormal1">
    <w:name w:val="ConsPlusNormal Знак"/>
    <w:rsid w:val="0049140E"/>
    <w:rPr>
      <w:rFonts w:ascii="Arial" w:eastAsia="Times New Roman" w:hAnsi="Arial"/>
      <w:color w:val="000000"/>
      <w:sz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FBE19BE871693ED3F4290A5F00C4AB31FBAEF5484247F2E26FEF9DBAB326D6304663CAC2C87C67D98057661AM4K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169</cp:revision>
  <cp:lastPrinted>2025-05-14T08:24:00Z</cp:lastPrinted>
  <dcterms:created xsi:type="dcterms:W3CDTF">2023-10-31T05:32:00Z</dcterms:created>
  <dcterms:modified xsi:type="dcterms:W3CDTF">2025-05-14T08:36:00Z</dcterms:modified>
</cp:coreProperties>
</file>